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7645" w14:textId="77777777" w:rsidR="00764E19" w:rsidRDefault="00764E19">
      <w:pPr>
        <w:jc w:val="center"/>
        <w:rPr>
          <w:rFonts w:ascii="Times New Roman" w:hAnsi="Times New Roman" w:cs="Times New Roman"/>
          <w:b/>
          <w:color w:val="BF0041"/>
          <w:sz w:val="48"/>
          <w:szCs w:val="48"/>
          <w:u w:val="single"/>
        </w:rPr>
      </w:pPr>
    </w:p>
    <w:p w14:paraId="45CFE758" w14:textId="77777777" w:rsidR="00764E19" w:rsidRDefault="00000000">
      <w:pPr>
        <w:jc w:val="center"/>
        <w:rPr>
          <w:color w:val="BF0041"/>
        </w:rPr>
      </w:pPr>
      <w:r>
        <w:rPr>
          <w:rFonts w:ascii="Times New Roman" w:hAnsi="Times New Roman" w:cs="Times New Roman"/>
          <w:b/>
          <w:color w:val="BF0041"/>
          <w:sz w:val="48"/>
          <w:szCs w:val="48"/>
          <w:u w:val="single"/>
        </w:rPr>
        <w:t>Zápis do Mateřské školy Bezkov, pro školní rok 2026/2027 se uskuteční</w:t>
      </w:r>
    </w:p>
    <w:p w14:paraId="53EAF03C" w14:textId="77777777" w:rsidR="00764E19" w:rsidRDefault="00000000">
      <w:pPr>
        <w:jc w:val="center"/>
        <w:rPr>
          <w:color w:val="BF0041"/>
        </w:rPr>
      </w:pPr>
      <w:r>
        <w:rPr>
          <w:rFonts w:ascii="Times New Roman" w:hAnsi="Times New Roman" w:cs="Times New Roman"/>
          <w:b/>
          <w:color w:val="BF0041"/>
          <w:sz w:val="48"/>
          <w:szCs w:val="48"/>
          <w:u w:val="single"/>
        </w:rPr>
        <w:t xml:space="preserve"> v pondělí</w:t>
      </w:r>
    </w:p>
    <w:p w14:paraId="770F22C2" w14:textId="77777777" w:rsidR="00764E19" w:rsidRDefault="00764E19">
      <w:pPr>
        <w:ind w:left="-737"/>
        <w:jc w:val="center"/>
        <w:rPr>
          <w:rFonts w:ascii="Times New Roman" w:hAnsi="Times New Roman" w:cs="Times New Roman"/>
          <w:b/>
          <w:color w:val="BF0041"/>
          <w:sz w:val="48"/>
          <w:szCs w:val="48"/>
          <w:u w:val="single"/>
        </w:rPr>
      </w:pPr>
    </w:p>
    <w:p w14:paraId="1AB55B13" w14:textId="77777777" w:rsidR="00764E19" w:rsidRDefault="00000000">
      <w:pPr>
        <w:jc w:val="center"/>
        <w:rPr>
          <w:color w:val="BF0041"/>
        </w:rPr>
      </w:pPr>
      <w:r>
        <w:rPr>
          <w:rFonts w:ascii="Times New Roman" w:hAnsi="Times New Roman" w:cs="Times New Roman"/>
          <w:b/>
          <w:color w:val="BF0041"/>
          <w:sz w:val="48"/>
          <w:szCs w:val="48"/>
          <w:u w:val="single"/>
        </w:rPr>
        <w:t>16.3.2026 od 10:00-14:00 hod</w:t>
      </w:r>
    </w:p>
    <w:p w14:paraId="3A739F46" w14:textId="77777777" w:rsidR="00764E19" w:rsidRDefault="00000000">
      <w:pPr>
        <w:ind w:left="-397"/>
        <w:jc w:val="both"/>
        <w:rPr>
          <w:rFonts w:ascii="Times New Roman" w:hAnsi="Times New Roman" w:cs="Times New Roman"/>
          <w:b/>
          <w:color w:val="538135" w:themeColor="accent6" w:themeShade="BF"/>
          <w:sz w:val="32"/>
          <w:szCs w:val="32"/>
        </w:rPr>
      </w:pPr>
      <w:r>
        <w:rPr>
          <w:rFonts w:ascii="Times New Roman" w:hAnsi="Times New Roman" w:cs="Times New Roman"/>
          <w:b/>
          <w:color w:val="000000" w:themeColor="text1"/>
          <w:sz w:val="32"/>
          <w:szCs w:val="32"/>
        </w:rPr>
        <w:t xml:space="preserve">Vyplněnou žádost, s platným potvrzením od lékaře, rodným listem dítěte, kartičkou pojišťovny dítěte a občanským průkazem, přineste v době </w:t>
      </w:r>
      <w:r>
        <w:rPr>
          <w:rFonts w:ascii="Times New Roman" w:hAnsi="Times New Roman" w:cs="Times New Roman"/>
          <w:b/>
          <w:color w:val="BF0041"/>
          <w:sz w:val="32"/>
          <w:szCs w:val="32"/>
        </w:rPr>
        <w:t>od 10:00 – 14:00 hod do Mateřské školy Bezkov.</w:t>
      </w:r>
    </w:p>
    <w:p w14:paraId="00B22330" w14:textId="77777777" w:rsidR="00764E19" w:rsidRDefault="00000000">
      <w:pPr>
        <w:ind w:left="-34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V případě, že se nemůžete v daný termín dostavit, dojednejte si termín náhradní – telefonicky nebo emailem.</w:t>
      </w:r>
    </w:p>
    <w:p w14:paraId="4CFCAB59" w14:textId="77777777" w:rsidR="00764E19" w:rsidRDefault="00000000">
      <w:pPr>
        <w:ind w:left="-340"/>
        <w:jc w:val="both"/>
      </w:pPr>
      <w:r>
        <w:rPr>
          <w:rFonts w:ascii="Times New Roman" w:hAnsi="Times New Roman" w:cs="Times New Roman"/>
          <w:b/>
          <w:color w:val="BF0041"/>
          <w:sz w:val="32"/>
          <w:szCs w:val="32"/>
        </w:rPr>
        <w:t xml:space="preserve">Žádost a formulář pro lékaře je ke stažení na webu </w:t>
      </w:r>
      <w:hyperlink r:id="rId6">
        <w:r>
          <w:rPr>
            <w:rStyle w:val="Internetovodkaz"/>
            <w:rFonts w:ascii="Times New Roman" w:hAnsi="Times New Roman" w:cs="Times New Roman"/>
            <w:color w:val="BF0041"/>
            <w:sz w:val="32"/>
            <w:szCs w:val="32"/>
          </w:rPr>
          <w:t>www.ms.bezkov.cz</w:t>
        </w:r>
      </w:hyperlink>
      <w:r>
        <w:rPr>
          <w:rStyle w:val="Internetovodkaz"/>
          <w:rFonts w:ascii="Times New Roman" w:hAnsi="Times New Roman" w:cs="Times New Roman"/>
          <w:color w:val="BF0041"/>
          <w:sz w:val="32"/>
          <w:szCs w:val="32"/>
        </w:rPr>
        <w:t xml:space="preserve"> </w:t>
      </w:r>
      <w:r>
        <w:rPr>
          <w:rFonts w:ascii="Times New Roman" w:hAnsi="Times New Roman" w:cs="Times New Roman"/>
          <w:b/>
          <w:color w:val="BF0041"/>
          <w:sz w:val="32"/>
          <w:szCs w:val="32"/>
        </w:rPr>
        <w:t>nebo k vyzvednutí u ředitelky MŠ.</w:t>
      </w:r>
    </w:p>
    <w:p w14:paraId="1446570B" w14:textId="77777777" w:rsidR="00764E19" w:rsidRDefault="00000000">
      <w:pPr>
        <w:ind w:left="-340"/>
        <w:jc w:val="both"/>
        <w:rPr>
          <w:color w:val="BF0041"/>
        </w:rPr>
      </w:pPr>
      <w:r>
        <w:rPr>
          <w:rFonts w:ascii="Times New Roman" w:hAnsi="Times New Roman" w:cs="Times New Roman"/>
          <w:b/>
          <w:color w:val="BF0041"/>
          <w:sz w:val="32"/>
          <w:szCs w:val="32"/>
        </w:rPr>
        <w:t xml:space="preserve">V případě dotazů kontaktujte ředitelku mateřské školy na tel. čísle 515 236 345 nebo na emailu </w:t>
      </w:r>
      <w:r>
        <w:rPr>
          <w:noProof/>
        </w:rPr>
        <w:drawing>
          <wp:anchor distT="0" distB="0" distL="0" distR="0" simplePos="0" relativeHeight="4" behindDoc="1" locked="0" layoutInCell="0" allowOverlap="1" wp14:anchorId="74CEC883" wp14:editId="3BEF42D3">
            <wp:simplePos x="0" y="0"/>
            <wp:positionH relativeFrom="column">
              <wp:posOffset>3878580</wp:posOffset>
            </wp:positionH>
            <wp:positionV relativeFrom="paragraph">
              <wp:posOffset>487680</wp:posOffset>
            </wp:positionV>
            <wp:extent cx="2781935" cy="233934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7"/>
                    <a:stretch>
                      <a:fillRect/>
                    </a:stretch>
                  </pic:blipFill>
                  <pic:spPr bwMode="auto">
                    <a:xfrm>
                      <a:off x="0" y="0"/>
                      <a:ext cx="2781935" cy="2339340"/>
                    </a:xfrm>
                    <a:prstGeom prst="rect">
                      <a:avLst/>
                    </a:prstGeom>
                  </pic:spPr>
                </pic:pic>
              </a:graphicData>
            </a:graphic>
          </wp:anchor>
        </w:drawing>
      </w:r>
      <w:r>
        <w:rPr>
          <w:rFonts w:ascii="Times New Roman" w:hAnsi="Times New Roman" w:cs="Times New Roman"/>
          <w:b/>
          <w:color w:val="BF0041"/>
          <w:sz w:val="32"/>
          <w:szCs w:val="32"/>
        </w:rPr>
        <w:t>msbezkov@seznam.cz</w:t>
      </w:r>
    </w:p>
    <w:p w14:paraId="6985FA8A" w14:textId="77777777" w:rsidR="00764E19" w:rsidRDefault="00000000">
      <w:pPr>
        <w:jc w:val="center"/>
        <w:rPr>
          <w:color w:val="BF0041"/>
        </w:rPr>
      </w:pPr>
      <w:r>
        <w:rPr>
          <w:rFonts w:ascii="Times New Roman" w:hAnsi="Times New Roman" w:cs="Times New Roman"/>
          <w:b/>
          <w:color w:val="BF0041"/>
          <w:sz w:val="32"/>
          <w:szCs w:val="32"/>
        </w:rPr>
        <w:t>Těšíme se na Vás.</w:t>
      </w:r>
    </w:p>
    <w:p w14:paraId="53E96D27" w14:textId="77777777" w:rsidR="00764E19" w:rsidRDefault="00764E19">
      <w:pPr>
        <w:jc w:val="both"/>
        <w:rPr>
          <w:rFonts w:ascii="Times New Roman" w:hAnsi="Times New Roman" w:cs="Times New Roman"/>
          <w:b/>
          <w:color w:val="538135" w:themeColor="accent6" w:themeShade="BF"/>
          <w:sz w:val="32"/>
          <w:szCs w:val="32"/>
        </w:rPr>
      </w:pPr>
    </w:p>
    <w:p w14:paraId="3D0D5606" w14:textId="77777777" w:rsidR="00764E19" w:rsidRDefault="00764E19"/>
    <w:p w14:paraId="43A9EA63" w14:textId="77777777" w:rsidR="00764E19" w:rsidRDefault="00764E19"/>
    <w:p w14:paraId="6891B95F" w14:textId="77777777" w:rsidR="00764E19" w:rsidRDefault="00764E19"/>
    <w:p w14:paraId="39815072" w14:textId="77777777" w:rsidR="00764E19" w:rsidRDefault="00764E19">
      <w:pPr>
        <w:ind w:right="16"/>
        <w:jc w:val="center"/>
        <w:rPr>
          <w:rFonts w:ascii="Times New Roman" w:eastAsia="Times New Roman" w:hAnsi="Times New Roman" w:cs="Times New Roman"/>
          <w:b/>
          <w:color w:val="BF0041"/>
          <w:sz w:val="28"/>
          <w:szCs w:val="28"/>
        </w:rPr>
      </w:pPr>
    </w:p>
    <w:p w14:paraId="30F80493" w14:textId="77777777" w:rsidR="00764E19" w:rsidRDefault="00000000">
      <w:pPr>
        <w:ind w:right="16"/>
        <w:jc w:val="center"/>
        <w:rPr>
          <w:sz w:val="26"/>
          <w:szCs w:val="26"/>
        </w:rPr>
      </w:pPr>
      <w:r>
        <w:rPr>
          <w:rFonts w:ascii="Times New Roman" w:eastAsia="Times New Roman" w:hAnsi="Times New Roman" w:cs="Times New Roman"/>
          <w:b/>
          <w:color w:val="BF0041"/>
          <w:sz w:val="26"/>
          <w:szCs w:val="26"/>
        </w:rPr>
        <w:lastRenderedPageBreak/>
        <w:t>Kritéria pro přijetí dětí k předškolnímu vzdělávání v Mateřské škole Bezkov</w:t>
      </w:r>
    </w:p>
    <w:p w14:paraId="35D4491B" w14:textId="77777777" w:rsidR="00764E19" w:rsidRDefault="00000000">
      <w:pPr>
        <w:ind w:right="16"/>
        <w:jc w:val="center"/>
        <w:rPr>
          <w:sz w:val="26"/>
          <w:szCs w:val="26"/>
        </w:rPr>
      </w:pPr>
      <w:r>
        <w:rPr>
          <w:rFonts w:ascii="Times New Roman" w:eastAsia="Times New Roman" w:hAnsi="Times New Roman" w:cs="Times New Roman"/>
          <w:b/>
          <w:color w:val="BF0041"/>
          <w:sz w:val="26"/>
          <w:szCs w:val="26"/>
        </w:rPr>
        <w:t>pro školní rok 2026/2027</w:t>
      </w:r>
    </w:p>
    <w:p w14:paraId="2C055226" w14:textId="77777777" w:rsidR="00764E19" w:rsidRDefault="00000000">
      <w:pPr>
        <w:spacing w:line="360" w:lineRule="auto"/>
        <w:ind w:right="16"/>
      </w:pPr>
      <w:r>
        <w:rPr>
          <w:rFonts w:ascii="Times New Roman" w:eastAsia="Times New Roman" w:hAnsi="Times New Roman" w:cs="Times New Roman"/>
        </w:rPr>
        <w:t xml:space="preserve">Děti budou do mateřské školy přijímány podle těchto kritérií: </w:t>
      </w:r>
    </w:p>
    <w:p w14:paraId="632D3E44" w14:textId="77777777" w:rsidR="00764E19" w:rsidRDefault="00000000">
      <w:pPr>
        <w:spacing w:line="360" w:lineRule="auto"/>
        <w:ind w:right="16"/>
      </w:pPr>
      <w:r>
        <w:rPr>
          <w:rFonts w:ascii="Times New Roman" w:eastAsia="Times New Roman" w:hAnsi="Times New Roman" w:cs="Times New Roman"/>
        </w:rPr>
        <w:t>1. Děti s trvalým bydlištěm ve spádových obcích, které před začátkem školního roku dovrší nejméně třetího roku věku, v pořadí od nejstaršího (děti narozené do 31. 8. 2023) – povinné kritérium dle zákona 561/2004 Sb., § 34, odst. 3, v pořadí od nejstaršího</w:t>
      </w:r>
    </w:p>
    <w:p w14:paraId="59BA94F6" w14:textId="77777777" w:rsidR="00764E19" w:rsidRDefault="00000000">
      <w:pPr>
        <w:spacing w:line="360" w:lineRule="auto"/>
        <w:ind w:right="16"/>
      </w:pPr>
      <w:r>
        <w:rPr>
          <w:rFonts w:ascii="Times New Roman" w:eastAsia="Times New Roman" w:hAnsi="Times New Roman" w:cs="Times New Roman"/>
        </w:rPr>
        <w:t>2. Děti s trvalým bydlištěm ve spádových obcích, které dovrší tří let v období od 1. 9. 2026 do 31. 12. 2026, v pořadí od nejstaršího</w:t>
      </w:r>
    </w:p>
    <w:p w14:paraId="65F18E89" w14:textId="77777777" w:rsidR="00764E19" w:rsidRDefault="00000000">
      <w:pPr>
        <w:spacing w:line="360" w:lineRule="auto"/>
        <w:ind w:right="16"/>
      </w:pPr>
      <w:r>
        <w:rPr>
          <w:rFonts w:ascii="Times New Roman" w:eastAsia="Times New Roman" w:hAnsi="Times New Roman" w:cs="Times New Roman"/>
        </w:rPr>
        <w:t>3. Děti s trvalým bydlištěm ve spádových obcích, které dovrší tří let v období od 1. 1. 2027 do 31. 8. 2027, v pořadí od nejstaršího</w:t>
      </w:r>
    </w:p>
    <w:p w14:paraId="7EF6108E" w14:textId="77777777" w:rsidR="00764E19" w:rsidRDefault="00000000">
      <w:pPr>
        <w:spacing w:line="360" w:lineRule="auto"/>
        <w:ind w:right="16"/>
      </w:pPr>
      <w:r>
        <w:rPr>
          <w:rFonts w:ascii="Times New Roman" w:eastAsia="Times New Roman" w:hAnsi="Times New Roman" w:cs="Times New Roman"/>
        </w:rPr>
        <w:t>4. Děti s trvalým bydlištěm v ostatních obcích, které nejsou spádové, které dovrší tří let v období do 31. 12. 2026, v pořadí od nejstaršího</w:t>
      </w:r>
    </w:p>
    <w:p w14:paraId="40E62247" w14:textId="77777777" w:rsidR="00764E19" w:rsidRDefault="00000000">
      <w:pPr>
        <w:spacing w:line="360" w:lineRule="auto"/>
        <w:ind w:right="16"/>
      </w:pPr>
      <w:r>
        <w:rPr>
          <w:rFonts w:ascii="Times New Roman" w:eastAsia="Times New Roman" w:hAnsi="Times New Roman" w:cs="Times New Roman"/>
        </w:rPr>
        <w:t>5.  Děti s trvalým bydlištěm v ostatních obcí, které nejsou spádové, které dovrší tří let v období od 1. 1. 2027 do 31. 8. 2027, v pořadí od nejstaršího</w:t>
      </w:r>
    </w:p>
    <w:p w14:paraId="57BDE006" w14:textId="77777777" w:rsidR="00764E19" w:rsidRDefault="00000000">
      <w:pPr>
        <w:spacing w:line="360" w:lineRule="auto"/>
        <w:ind w:right="16"/>
      </w:pPr>
      <w:r>
        <w:rPr>
          <w:rFonts w:ascii="Times New Roman" w:eastAsia="Times New Roman" w:hAnsi="Times New Roman" w:cs="Times New Roman"/>
        </w:rPr>
        <w:t>Pro případ, že dle ostatních kritérií je shoda mezi více dětmi, ale již není dostatečná kapacita, rozhoduje o přijetí los.</w:t>
      </w:r>
    </w:p>
    <w:p w14:paraId="2A48250A" w14:textId="77777777" w:rsidR="00764E19" w:rsidRDefault="00000000">
      <w:pPr>
        <w:spacing w:line="360" w:lineRule="auto"/>
        <w:ind w:right="16"/>
      </w:pPr>
      <w:r>
        <w:rPr>
          <w:rFonts w:ascii="Times New Roman" w:eastAsia="Times New Roman" w:hAnsi="Times New Roman" w:cs="Times New Roman"/>
        </w:rPr>
        <w:t xml:space="preserve"> Spádové obce pro MŠ Bezkov: Bezkov, Mašovice, Lukov, Podmolí</w:t>
      </w:r>
    </w:p>
    <w:p w14:paraId="2CC1C8D3" w14:textId="77777777" w:rsidR="00764E19" w:rsidRDefault="00000000">
      <w:pPr>
        <w:spacing w:line="360" w:lineRule="auto"/>
        <w:ind w:right="16"/>
      </w:pPr>
      <w:r>
        <w:rPr>
          <w:rFonts w:ascii="Times New Roman" w:eastAsia="Times New Roman" w:hAnsi="Times New Roman" w:cs="Times New Roman"/>
        </w:rPr>
        <w:t xml:space="preserve">Do mateřské školy mohou být k 1. 9. 2026 přijaty děti po dovršení dvou let (tzn. děti narozené nejdéle 31. 8. 2024). Děti jsou přijímány do výše povoleného počtu dětí, uvedeném ve školském rejstříku. </w:t>
      </w:r>
    </w:p>
    <w:p w14:paraId="2142187A" w14:textId="77777777" w:rsidR="00764E19" w:rsidRDefault="00000000">
      <w:pPr>
        <w:spacing w:line="360" w:lineRule="auto"/>
        <w:ind w:right="16"/>
      </w:pPr>
      <w:r>
        <w:rPr>
          <w:rFonts w:ascii="Times New Roman" w:eastAsia="Times New Roman" w:hAnsi="Times New Roman" w:cs="Times New Roman"/>
        </w:rPr>
        <w:t xml:space="preserve">Dle § 50 zákona 258/200 Sb. může mateřská škola přijmout pouze dítě, které se podrobilo stanoveným pravidelným očkováním, nebo má doklad, že je proti nákaze imunní, nebo se nemůže očkování podrobit pro kontraindikaci (neplatí pro děti jeden rok před zahájením školní docházky). </w:t>
      </w:r>
    </w:p>
    <w:p w14:paraId="7FB1C148" w14:textId="77777777" w:rsidR="00764E19" w:rsidRDefault="00000000">
      <w:pPr>
        <w:spacing w:line="360" w:lineRule="auto"/>
        <w:ind w:right="16"/>
      </w:pPr>
      <w:r>
        <w:rPr>
          <w:rFonts w:ascii="Times New Roman" w:eastAsia="Times New Roman" w:hAnsi="Times New Roman" w:cs="Times New Roman"/>
        </w:rPr>
        <w:t>V Bezkově dne 12.2.2026</w:t>
      </w:r>
    </w:p>
    <w:p w14:paraId="6150D380" w14:textId="77777777" w:rsidR="00764E19" w:rsidRDefault="00000000">
      <w:pPr>
        <w:spacing w:line="360" w:lineRule="auto"/>
        <w:ind w:right="16"/>
      </w:pPr>
      <w:r>
        <w:rPr>
          <w:rFonts w:ascii="Times New Roman" w:eastAsia="Times New Roman" w:hAnsi="Times New Roman" w:cs="Times New Roman"/>
        </w:rPr>
        <w:t>Bc. Pavlína Jelínková</w:t>
      </w:r>
    </w:p>
    <w:sectPr w:rsidR="00764E19">
      <w:headerReference w:type="default" r:id="rId8"/>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F51D" w14:textId="77777777" w:rsidR="007150AC" w:rsidRDefault="007150AC">
      <w:pPr>
        <w:spacing w:after="0" w:line="240" w:lineRule="auto"/>
      </w:pPr>
      <w:r>
        <w:separator/>
      </w:r>
    </w:p>
  </w:endnote>
  <w:endnote w:type="continuationSeparator" w:id="0">
    <w:p w14:paraId="666F71FA" w14:textId="77777777" w:rsidR="007150AC" w:rsidRDefault="0071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21419" w14:textId="77777777" w:rsidR="007150AC" w:rsidRDefault="007150AC">
      <w:pPr>
        <w:spacing w:after="0" w:line="240" w:lineRule="auto"/>
      </w:pPr>
      <w:r>
        <w:separator/>
      </w:r>
    </w:p>
  </w:footnote>
  <w:footnote w:type="continuationSeparator" w:id="0">
    <w:p w14:paraId="01987FF0" w14:textId="77777777" w:rsidR="007150AC" w:rsidRDefault="00715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838E" w14:textId="77777777" w:rsidR="00764E19" w:rsidRDefault="00000000">
    <w:pPr>
      <w:pStyle w:val="Zhlav"/>
      <w:rPr>
        <w:rStyle w:val="ZhlavChar"/>
        <w:color w:val="313131"/>
        <w:shd w:val="clear" w:color="auto" w:fill="FFFFFF"/>
      </w:rPr>
    </w:pPr>
    <w:r>
      <w:rPr>
        <w:noProof/>
      </w:rPr>
      <w:drawing>
        <wp:inline distT="0" distB="0" distL="0" distR="0" wp14:anchorId="017F9D49" wp14:editId="17C1B5D7">
          <wp:extent cx="2600960" cy="922020"/>
          <wp:effectExtent l="0" t="0" r="0" b="0"/>
          <wp:docPr id="2"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pic:cNvPicPr>
                    <a:picLocks noChangeAspect="1" noChangeArrowheads="1"/>
                  </pic:cNvPicPr>
                </pic:nvPicPr>
                <pic:blipFill>
                  <a:blip r:embed="rId1"/>
                  <a:stretch>
                    <a:fillRect/>
                  </a:stretch>
                </pic:blipFill>
                <pic:spPr bwMode="auto">
                  <a:xfrm>
                    <a:off x="0" y="0"/>
                    <a:ext cx="2600960" cy="922020"/>
                  </a:xfrm>
                  <a:prstGeom prst="rect">
                    <a:avLst/>
                  </a:prstGeom>
                </pic:spPr>
              </pic:pic>
            </a:graphicData>
          </a:graphic>
        </wp:inline>
      </w:drawing>
    </w:r>
  </w:p>
  <w:p w14:paraId="39FFA611" w14:textId="77777777" w:rsidR="00764E19" w:rsidRDefault="00000000">
    <w:pPr>
      <w:pStyle w:val="Zhlav"/>
      <w:jc w:val="center"/>
      <w:rPr>
        <w:rFonts w:ascii="Times New Roman" w:hAnsi="Times New Roman"/>
        <w:b/>
        <w:bCs/>
        <w:sz w:val="24"/>
        <w:szCs w:val="24"/>
      </w:rPr>
    </w:pPr>
    <w:r>
      <w:rPr>
        <w:rFonts w:ascii="Times New Roman" w:hAnsi="Times New Roman"/>
        <w:b/>
        <w:bCs/>
        <w:sz w:val="24"/>
        <w:szCs w:val="24"/>
      </w:rPr>
      <w:t>Mateřská škola, Bezkov, okres Znojmo, příspěvková organizace</w:t>
    </w:r>
  </w:p>
  <w:p w14:paraId="1F92BEF5" w14:textId="77777777" w:rsidR="00764E19" w:rsidRDefault="00764E1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19"/>
    <w:rsid w:val="007150AC"/>
    <w:rsid w:val="00764E19"/>
    <w:rsid w:val="00C83841"/>
    <w:rsid w:val="00F1063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7EB0"/>
  <w15:docId w15:val="{46F42663-F964-407C-8B3B-BCB09692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683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C86831"/>
    <w:rPr>
      <w:color w:val="0563C1" w:themeColor="hyperlink"/>
      <w:u w:val="single"/>
    </w:rPr>
  </w:style>
  <w:style w:type="character" w:customStyle="1" w:styleId="ZhlavChar">
    <w:name w:val="Záhlaví Char"/>
    <w:basedOn w:val="Standardnpsmoodstavce"/>
    <w:link w:val="Zhlav"/>
    <w:uiPriority w:val="99"/>
    <w:qFormat/>
    <w:rsid w:val="00C86831"/>
  </w:style>
  <w:style w:type="character" w:styleId="Siln">
    <w:name w:val="Strong"/>
    <w:basedOn w:val="Standardnpsmoodstavce"/>
    <w:uiPriority w:val="22"/>
    <w:qFormat/>
    <w:rsid w:val="00C86831"/>
    <w:rPr>
      <w:b/>
      <w:b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lang/>
    </w:rPr>
  </w:style>
  <w:style w:type="paragraph" w:customStyle="1" w:styleId="Zhlavazpat">
    <w:name w:val="Záhlaví a zápatí"/>
    <w:basedOn w:val="Normln"/>
    <w:qFormat/>
  </w:style>
  <w:style w:type="paragraph" w:styleId="Zhlav">
    <w:name w:val="header"/>
    <w:basedOn w:val="Normln"/>
    <w:link w:val="ZhlavChar"/>
    <w:uiPriority w:val="99"/>
    <w:unhideWhenUsed/>
    <w:rsid w:val="00C86831"/>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s-bezkov.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2036</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MŠ Šafov</dc:creator>
  <dc:description/>
  <cp:lastModifiedBy>Anna Plačková</cp:lastModifiedBy>
  <cp:revision>2</cp:revision>
  <cp:lastPrinted>2026-02-16T11:32:00Z</cp:lastPrinted>
  <dcterms:created xsi:type="dcterms:W3CDTF">2026-02-23T09:08:00Z</dcterms:created>
  <dcterms:modified xsi:type="dcterms:W3CDTF">2026-02-23T09:08:00Z</dcterms:modified>
  <dc:language>cs-CZ</dc:language>
</cp:coreProperties>
</file>